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инклюзивного образования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инклюзивного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«Технологии инклюзивного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инклюзивного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учебное сотрудничество и совместную учебную деятельность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научные представления о результатах образования, путях их достижения и способах оценки</w:t>
            </w:r>
          </w:p>
        </w:tc>
      </w:tr>
      <w:tr>
        <w:trPr>
          <w:trHeight w:hRule="exact" w:val="1024.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нормативно-правовые, этические, психологические и педагогические закономерности, принципы и методические особенности осуществления контроля и оценки сформированности образовательных результатов обучающихся, выявления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психолого-педагогической коррекции трудностей в обучении в мониторинговом режиме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 изучение интересов, склонностей, способностей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приемами и алгоритмами реализации контроля и оценки сформированности образовательных результатов обучающихся, выявления и психолого- педагогической коррекции групповых и индивидуальных трудностей в обучении в мониторинговом режиме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составлять  психолого-педагогическую характеристику (портрет) личности обучающегося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применять специальные технологии и методы, позволяющие проводить коррекционно-развивающую работу, индивидуальные и групповые консультации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применения различных форм и методов  обучения</w:t>
            </w:r>
          </w:p>
        </w:tc>
      </w:tr>
      <w:tr>
        <w:trPr>
          <w:trHeight w:hRule="exact" w:val="386.4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действиями (навыками) организации различных видов внеурочной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95.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300.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профилактики и разрешения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«Технологии инклюзивного образования» относится к обязательной части, является дисциплиной Блока Б1. «Дисциплины (модули)». Психолого -педагогический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966.7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 и основы планирования педагогической карьеры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ОПК-5, ОПК-6, ОПК-8, ПК-3, ПК-4,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технологии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11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методологических подходов инклюзии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аспекты инклюзивного образования. Понятие и сущность инклюзивного образования, инклюзивной образовательной среды. Нормативно-правовое обеспечение инклюзивной практики в образовательной организации. Законодательное обеспечение инклюзивного образования. Нормы международного гуманитарного права, закрепленные в таких международных документах как «Декларация о правах умственно отсталых лиц» (1971), «Декларация о правах инвалидов» (1975), Конвенция ООН «О правах ребенка» (1989). Готовность педагогического коллектива как одно из условий возможности организации инклюзии.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технологий инклюзивного обучения. Дидактические принципы инклюзивного обучения. Основные направления коррекционно-педагогической поддержки: образовательное, коррекционно-развивающее и социальное. Построение психолого-педагогического сопровождения детей с ОВЗ. Педагогическая диагностика детей с ОВЗ. Составление и условия реализации индивидуального образовательного плана. Система оценивания результативности деятельности.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апробация инклюзивных практик с опорой на технологии инклюзивного образования. Приоритетные принципы и направления Деятельности в условиях инклюзивной образовательной практики (гуманизация: Доступность, поликультурность, индивидуализация обучения, профессиональное мастерство и сотрудничество педагогов, социальное партнерство). Технология портфолио. Технология проектного обучения. Кейс технология.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Организационно-методические и психолого-педагогические условия для детей с нарушениями опорно-двигательного аппарата в образовательных учреждениях. Теоретические и методические основы создания специальных условий для детей с нарушениями слуха и зрения в образовательных учреждениях. Организационно- методические и психолого-педагогические условия для детей с расстройствами аутистического спектра в образовательных учреждениях.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формирование социальных (жизненных) компетенций, в том числе принятия, толерантности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развития инклюзивного образования в современной России. Организационные, социальные и психологические барьеры. Перспективные направления Развития инклюзивного образования. Развитие индивидуального и группового тьютерства. Особенности организации социального партнерства в инклюзивном образовании.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оценивания достижений в инклюзивном подходе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результативности инклюзивного образования. Способы и критерии оценки результативности Деятельности коллектива, реализующего инклюзивную практику (методики Диагностирования профессиональной компетентности педагога, работающего В условиях инклюзивной образовательной среды). Методики диагностирования познавательной сферы личности, социальных умений ребенка и внутригрупповых отношений. Методики диагностирования инклюзивной образовательной среды. Методики диагностирования профессиональной компетентности родителей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педагога в реализации инклюзивного и интегрированного обучения детей с разными образовательными потребностями. Инклюзивное и интегрированное образование детей с нарушениями умственного развития, при отклонениях повреждённого, дефицитарного типа, при расстройствах эмоциональноволевой сферы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 коррекция детей с особыми образовательными потребностями в системе дополнительного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Дополнительное образование как путь интеграции детей с особыми возможностями здоровья в окружающее общество. Развитие и коррекция детей с особыми образовательными потребностями в системе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школы и семьи при организации инклюзивного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семьи в коррекции врождённых нарушений детей с особыми возможностями здоровья. Новые подходы к организации помощи семьям, воспитывающим проблемных детей. Отношение семьи к детям с особыми возможностями здоровья. Взаимодействие школы и семьи при организации инклюзивного обучения. Просветительская деятельность школы в отношении детей с особыми образовательными потребностями.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методологических подходов инклюзии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определение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2.	Назовите основные принципы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Охарактеризуйте главные барьеры в построении системы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Назовите основные цели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Перечислите основные международные документы, регламентирующие инклюзивное образование</w:t>
            </w:r>
          </w:p>
          <w:p>
            <w:pPr>
              <w:jc w:val="both"/>
              <w:spacing w:after="0" w:line="240" w:lineRule="auto"/>
              <w:rPr>
                <w:sz w:val="24"/>
                <w:szCs w:val="24"/>
              </w:rPr>
            </w:pPr>
            <w:r>
              <w:rPr>
                <w:rFonts w:ascii="Times New Roman" w:hAnsi="Times New Roman" w:cs="Times New Roman"/>
                <w:color w:val="#000000"/>
                <w:sz w:val="24"/>
                <w:szCs w:val="24"/>
              </w:rPr>
              <w:t> 6.	Опишите условия готовности педагога к работе в условиях инклюзии</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Выпишите основные понятия данной темы и дайте им определения</w:t>
            </w:r>
          </w:p>
          <w:p>
            <w:pPr>
              <w:jc w:val="both"/>
              <w:spacing w:after="0" w:line="240" w:lineRule="auto"/>
              <w:rPr>
                <w:sz w:val="24"/>
                <w:szCs w:val="24"/>
              </w:rPr>
            </w:pPr>
            <w:r>
              <w:rPr>
                <w:rFonts w:ascii="Times New Roman" w:hAnsi="Times New Roman" w:cs="Times New Roman"/>
                <w:color w:val="#000000"/>
                <w:sz w:val="24"/>
                <w:szCs w:val="24"/>
              </w:rPr>
              <w:t> 2.	Перечислите и объясните дидактические принципы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Опишите технологию проведения педагогической диагностики детей с ОВЗ</w:t>
            </w:r>
          </w:p>
          <w:p>
            <w:pPr>
              <w:jc w:val="both"/>
              <w:spacing w:after="0" w:line="240" w:lineRule="auto"/>
              <w:rPr>
                <w:sz w:val="24"/>
                <w:szCs w:val="24"/>
              </w:rPr>
            </w:pPr>
            <w:r>
              <w:rPr>
                <w:rFonts w:ascii="Times New Roman" w:hAnsi="Times New Roman" w:cs="Times New Roman"/>
                <w:color w:val="#000000"/>
                <w:sz w:val="24"/>
                <w:szCs w:val="24"/>
              </w:rPr>
              <w:t> 4.	Составьте краткий индивидуальный план для ребенка с РДА</w:t>
            </w:r>
          </w:p>
          <w:p>
            <w:pPr>
              <w:jc w:val="both"/>
              <w:spacing w:after="0" w:line="240" w:lineRule="auto"/>
              <w:rPr>
                <w:sz w:val="24"/>
                <w:szCs w:val="24"/>
              </w:rPr>
            </w:pPr>
            <w:r>
              <w:rPr>
                <w:rFonts w:ascii="Times New Roman" w:hAnsi="Times New Roman" w:cs="Times New Roman"/>
                <w:color w:val="#000000"/>
                <w:sz w:val="24"/>
                <w:szCs w:val="24"/>
              </w:rPr>
              <w:t> 5.	Опишите особенности оценивания в системе инклюзивного образования</w:t>
            </w:r>
          </w:p>
        </w:tc>
      </w:tr>
      <w:tr>
        <w:trPr>
          <w:trHeight w:hRule="exact" w:val="14.69955"/>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принципы развития инклюзивного образования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Опишите организационно-методические условия, необходимые для детей с нару- шениями опорно-двигательного аппарата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1.	Опишите психолого-педагогические условия для детей с расстройствами аутисти- ческого спектра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2.	Опишите методические основы создания специальных условий для детей с нару- шениями слуха и зрения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3.	Решите следующую задачу:</w:t>
            </w:r>
          </w:p>
          <w:p>
            <w:pPr>
              <w:jc w:val="both"/>
              <w:spacing w:after="0" w:line="240" w:lineRule="auto"/>
              <w:rPr>
                <w:sz w:val="24"/>
                <w:szCs w:val="24"/>
              </w:rPr>
            </w:pPr>
            <w:r>
              <w:rPr>
                <w:rFonts w:ascii="Times New Roman" w:hAnsi="Times New Roman" w:cs="Times New Roman"/>
                <w:color w:val="#000000"/>
                <w:sz w:val="24"/>
                <w:szCs w:val="24"/>
              </w:rPr>
              <w:t> 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должны поступить родители, руководитель ОУ в сложившейся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формирование социальных (жизненных) компетенций, в том числе принятия, толерантности</w:t>
            </w:r>
          </w:p>
        </w:tc>
      </w:tr>
      <w:tr>
        <w:trPr>
          <w:trHeight w:hRule="exact" w:val="21.31518"/>
        </w:trPr>
        <w:tc>
          <w:tcPr>
            <w:tcW w:w="9640" w:type="dxa"/>
          </w:tcPr>
          <w:p/>
        </w:tc>
      </w:tr>
      <w:tr>
        <w:trPr>
          <w:trHeight w:hRule="exact" w:val="2120.1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инклюзивного образования в России</w:t>
            </w:r>
          </w:p>
          <w:p>
            <w:pPr>
              <w:jc w:val="left"/>
              <w:spacing w:after="0" w:line="240" w:lineRule="auto"/>
              <w:rPr>
                <w:sz w:val="24"/>
                <w:szCs w:val="24"/>
              </w:rPr>
            </w:pPr>
            <w:r>
              <w:rPr>
                <w:rFonts w:ascii="Times New Roman" w:hAnsi="Times New Roman" w:cs="Times New Roman"/>
                <w:color w:val="#000000"/>
                <w:sz w:val="24"/>
                <w:szCs w:val="24"/>
              </w:rPr>
              <w:t> 2.	Проблемы инклюзивного образован я в России</w:t>
            </w:r>
          </w:p>
          <w:p>
            <w:pPr>
              <w:jc w:val="left"/>
              <w:spacing w:after="0" w:line="240" w:lineRule="auto"/>
              <w:rPr>
                <w:sz w:val="24"/>
                <w:szCs w:val="24"/>
              </w:rPr>
            </w:pPr>
            <w:r>
              <w:rPr>
                <w:rFonts w:ascii="Times New Roman" w:hAnsi="Times New Roman" w:cs="Times New Roman"/>
                <w:color w:val="#000000"/>
                <w:sz w:val="24"/>
                <w:szCs w:val="24"/>
              </w:rPr>
              <w:t> 3.	Барьеры в создании системы инклюзивного образования</w:t>
            </w:r>
          </w:p>
          <w:p>
            <w:pPr>
              <w:jc w:val="left"/>
              <w:spacing w:after="0" w:line="240" w:lineRule="auto"/>
              <w:rPr>
                <w:sz w:val="24"/>
                <w:szCs w:val="24"/>
              </w:rPr>
            </w:pPr>
            <w:r>
              <w:rPr>
                <w:rFonts w:ascii="Times New Roman" w:hAnsi="Times New Roman" w:cs="Times New Roman"/>
                <w:color w:val="#000000"/>
                <w:sz w:val="24"/>
                <w:szCs w:val="24"/>
              </w:rPr>
              <w:t> 4.	Направления развития инклюзивного образования в будущем</w:t>
            </w:r>
          </w:p>
          <w:p>
            <w:pPr>
              <w:jc w:val="left"/>
              <w:spacing w:after="0" w:line="240" w:lineRule="auto"/>
              <w:rPr>
                <w:sz w:val="24"/>
                <w:szCs w:val="24"/>
              </w:rPr>
            </w:pPr>
            <w:r>
              <w:rPr>
                <w:rFonts w:ascii="Times New Roman" w:hAnsi="Times New Roman" w:cs="Times New Roman"/>
                <w:color w:val="#000000"/>
                <w:sz w:val="24"/>
                <w:szCs w:val="24"/>
              </w:rPr>
              <w:t> 5.	Тьютерство</w:t>
            </w:r>
          </w:p>
          <w:p>
            <w:pPr>
              <w:jc w:val="left"/>
              <w:spacing w:after="0" w:line="240" w:lineRule="auto"/>
              <w:rPr>
                <w:sz w:val="24"/>
                <w:szCs w:val="24"/>
              </w:rPr>
            </w:pPr>
            <w:r>
              <w:rPr>
                <w:rFonts w:ascii="Times New Roman" w:hAnsi="Times New Roman" w:cs="Times New Roman"/>
                <w:color w:val="#000000"/>
                <w:sz w:val="24"/>
                <w:szCs w:val="24"/>
              </w:rPr>
              <w:t> 6.	Социальное партнерство в инклюзивном образовании</w:t>
            </w:r>
          </w:p>
          <w:p>
            <w:pPr>
              <w:jc w:val="left"/>
              <w:spacing w:after="0" w:line="240" w:lineRule="auto"/>
              <w:rPr>
                <w:sz w:val="24"/>
                <w:szCs w:val="24"/>
              </w:rPr>
            </w:pPr>
            <w:r>
              <w:rPr>
                <w:rFonts w:ascii="Times New Roman" w:hAnsi="Times New Roman" w:cs="Times New Roman"/>
                <w:color w:val="#000000"/>
                <w:sz w:val="24"/>
                <w:szCs w:val="24"/>
              </w:rPr>
              <w:t> 7.	Назовите основные проблемы инклюзивного образования в России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современном эта-пе</w:t>
            </w:r>
          </w:p>
          <w:p>
            <w:pPr>
              <w:jc w:val="left"/>
              <w:spacing w:after="0" w:line="240" w:lineRule="auto"/>
              <w:rPr>
                <w:sz w:val="24"/>
                <w:szCs w:val="24"/>
              </w:rPr>
            </w:pPr>
            <w:r>
              <w:rPr>
                <w:rFonts w:ascii="Times New Roman" w:hAnsi="Times New Roman" w:cs="Times New Roman"/>
                <w:color w:val="#000000"/>
                <w:sz w:val="24"/>
                <w:szCs w:val="24"/>
              </w:rPr>
              <w:t> 8.	Составьте таблицу – «Организационные, социальные и психологические барьеры в ор- ганизации инклюзивного образования»</w:t>
            </w:r>
          </w:p>
          <w:p>
            <w:pPr>
              <w:jc w:val="left"/>
              <w:spacing w:after="0" w:line="240" w:lineRule="auto"/>
              <w:rPr>
                <w:sz w:val="24"/>
                <w:szCs w:val="24"/>
              </w:rPr>
            </w:pPr>
            <w:r>
              <w:rPr>
                <w:rFonts w:ascii="Times New Roman" w:hAnsi="Times New Roman" w:cs="Times New Roman"/>
                <w:color w:val="#000000"/>
                <w:sz w:val="24"/>
                <w:szCs w:val="24"/>
              </w:rPr>
              <w:t> 9.	Составьте схему: «Перспективные направления развития инклюзивного образования»</w:t>
            </w:r>
          </w:p>
          <w:p>
            <w:pPr>
              <w:jc w:val="left"/>
              <w:spacing w:after="0" w:line="240" w:lineRule="auto"/>
              <w:rPr>
                <w:sz w:val="24"/>
                <w:szCs w:val="24"/>
              </w:rPr>
            </w:pPr>
            <w:r>
              <w:rPr>
                <w:rFonts w:ascii="Times New Roman" w:hAnsi="Times New Roman" w:cs="Times New Roman"/>
                <w:color w:val="#000000"/>
                <w:sz w:val="24"/>
                <w:szCs w:val="24"/>
              </w:rPr>
              <w:t> 10.	Опишите особенности индивидуального и группового тьютерства и особенности их становления в России</w:t>
            </w:r>
          </w:p>
          <w:p>
            <w:pPr>
              <w:jc w:val="left"/>
              <w:spacing w:after="0" w:line="240" w:lineRule="auto"/>
              <w:rPr>
                <w:sz w:val="24"/>
                <w:szCs w:val="24"/>
              </w:rPr>
            </w:pPr>
            <w:r>
              <w:rPr>
                <w:rFonts w:ascii="Times New Roman" w:hAnsi="Times New Roman" w:cs="Times New Roman"/>
                <w:color w:val="#000000"/>
                <w:sz w:val="24"/>
                <w:szCs w:val="24"/>
              </w:rPr>
              <w:t> 11.	Объясните суть социального партнерства в инклюзивном образовании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оценивания достижений в инклюзивном подходе</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Результативность инклюзивного образования и ее оценка</w:t>
            </w:r>
          </w:p>
          <w:p>
            <w:pPr>
              <w:jc w:val="left"/>
              <w:spacing w:after="0" w:line="240" w:lineRule="auto"/>
              <w:rPr>
                <w:sz w:val="24"/>
                <w:szCs w:val="24"/>
              </w:rPr>
            </w:pPr>
            <w:r>
              <w:rPr>
                <w:rFonts w:ascii="Times New Roman" w:hAnsi="Times New Roman" w:cs="Times New Roman"/>
                <w:color w:val="#000000"/>
                <w:sz w:val="24"/>
                <w:szCs w:val="24"/>
              </w:rPr>
              <w:t> 2.	Критерии и способы оценки результативности работы педагога</w:t>
            </w:r>
          </w:p>
          <w:p>
            <w:pPr>
              <w:jc w:val="left"/>
              <w:spacing w:after="0" w:line="240" w:lineRule="auto"/>
              <w:rPr>
                <w:sz w:val="24"/>
                <w:szCs w:val="24"/>
              </w:rPr>
            </w:pPr>
            <w:r>
              <w:rPr>
                <w:rFonts w:ascii="Times New Roman" w:hAnsi="Times New Roman" w:cs="Times New Roman"/>
                <w:color w:val="#000000"/>
                <w:sz w:val="24"/>
                <w:szCs w:val="24"/>
              </w:rPr>
              <w:t> 3.	Диагностические приемы в инклюзивном образовании</w:t>
            </w:r>
          </w:p>
          <w:p>
            <w:pPr>
              <w:jc w:val="left"/>
              <w:spacing w:after="0" w:line="240" w:lineRule="auto"/>
              <w:rPr>
                <w:sz w:val="24"/>
                <w:szCs w:val="24"/>
              </w:rPr>
            </w:pPr>
            <w:r>
              <w:rPr>
                <w:rFonts w:ascii="Times New Roman" w:hAnsi="Times New Roman" w:cs="Times New Roman"/>
                <w:color w:val="#000000"/>
                <w:sz w:val="24"/>
                <w:szCs w:val="24"/>
              </w:rPr>
              <w:t> 4.	Диагностика инклюзивной образовательной среды</w:t>
            </w:r>
          </w:p>
          <w:p>
            <w:pPr>
              <w:jc w:val="left"/>
              <w:spacing w:after="0" w:line="240" w:lineRule="auto"/>
              <w:rPr>
                <w:sz w:val="24"/>
                <w:szCs w:val="24"/>
              </w:rPr>
            </w:pPr>
            <w:r>
              <w:rPr>
                <w:rFonts w:ascii="Times New Roman" w:hAnsi="Times New Roman" w:cs="Times New Roman"/>
                <w:color w:val="#000000"/>
                <w:sz w:val="24"/>
                <w:szCs w:val="24"/>
              </w:rPr>
              <w:t> 5.	Диагностика компетентности родителей</w:t>
            </w:r>
          </w:p>
          <w:p>
            <w:pPr>
              <w:jc w:val="left"/>
              <w:spacing w:after="0" w:line="240" w:lineRule="auto"/>
              <w:rPr>
                <w:sz w:val="24"/>
                <w:szCs w:val="24"/>
              </w:rPr>
            </w:pPr>
            <w:r>
              <w:rPr>
                <w:rFonts w:ascii="Times New Roman" w:hAnsi="Times New Roman" w:cs="Times New Roman"/>
                <w:color w:val="#000000"/>
                <w:sz w:val="24"/>
                <w:szCs w:val="24"/>
              </w:rPr>
              <w:t> 6.	Составить схему: «Способы и критерии оценки результативности деятельности пе- дагога в инклюзивной среде»</w:t>
            </w:r>
          </w:p>
          <w:p>
            <w:pPr>
              <w:jc w:val="left"/>
              <w:spacing w:after="0" w:line="240" w:lineRule="auto"/>
              <w:rPr>
                <w:sz w:val="24"/>
                <w:szCs w:val="24"/>
              </w:rPr>
            </w:pPr>
            <w:r>
              <w:rPr>
                <w:rFonts w:ascii="Times New Roman" w:hAnsi="Times New Roman" w:cs="Times New Roman"/>
                <w:color w:val="#000000"/>
                <w:sz w:val="24"/>
                <w:szCs w:val="24"/>
              </w:rPr>
              <w:t> 7.	Составить таблицу: «Методы диагностики познавательной и социальной сферы ре- бенка в условиях инклюзивного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условий для осуществления обучения, воспитания и развития обучающихся с ОВЗ в образовательном процессе.</w:t>
            </w:r>
          </w:p>
          <w:p>
            <w:pPr>
              <w:jc w:val="left"/>
              <w:spacing w:after="0" w:line="240" w:lineRule="auto"/>
              <w:rPr>
                <w:sz w:val="24"/>
                <w:szCs w:val="24"/>
              </w:rPr>
            </w:pPr>
            <w:r>
              <w:rPr>
                <w:rFonts w:ascii="Times New Roman" w:hAnsi="Times New Roman" w:cs="Times New Roman"/>
                <w:color w:val="#000000"/>
                <w:sz w:val="24"/>
                <w:szCs w:val="24"/>
              </w:rPr>
              <w:t> 2 Условия: как стать инклюзивной школой: кадровые, программно-методические и матери -ально-технические условия, современные методы, технологии обучения детей с ОВЗ предмету</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 коррекция детей с особыми образовательными потребностями в системе дополнительного образования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практические подходы к использованию современных технологий обучения и диагностики особых</w:t>
            </w:r>
          </w:p>
          <w:p>
            <w:pPr>
              <w:jc w:val="left"/>
              <w:spacing w:after="0" w:line="240" w:lineRule="auto"/>
              <w:rPr>
                <w:sz w:val="24"/>
                <w:szCs w:val="24"/>
              </w:rPr>
            </w:pPr>
            <w:r>
              <w:rPr>
                <w:rFonts w:ascii="Times New Roman" w:hAnsi="Times New Roman" w:cs="Times New Roman"/>
                <w:color w:val="#000000"/>
                <w:sz w:val="24"/>
                <w:szCs w:val="24"/>
              </w:rPr>
              <w:t> образовательных потребностей.</w:t>
            </w:r>
          </w:p>
          <w:p>
            <w:pPr>
              <w:jc w:val="left"/>
              <w:spacing w:after="0" w:line="240" w:lineRule="auto"/>
              <w:rPr>
                <w:sz w:val="24"/>
                <w:szCs w:val="24"/>
              </w:rPr>
            </w:pPr>
            <w:r>
              <w:rPr>
                <w:rFonts w:ascii="Times New Roman" w:hAnsi="Times New Roman" w:cs="Times New Roman"/>
                <w:color w:val="#000000"/>
                <w:sz w:val="24"/>
                <w:szCs w:val="24"/>
              </w:rPr>
              <w:t> 2 Разработка или использование готового конспекта урока.</w:t>
            </w:r>
          </w:p>
          <w:p>
            <w:pPr>
              <w:jc w:val="left"/>
              <w:spacing w:after="0" w:line="240" w:lineRule="auto"/>
              <w:rPr>
                <w:sz w:val="24"/>
                <w:szCs w:val="24"/>
              </w:rPr>
            </w:pPr>
            <w:r>
              <w:rPr>
                <w:rFonts w:ascii="Times New Roman" w:hAnsi="Times New Roman" w:cs="Times New Roman"/>
                <w:color w:val="#000000"/>
                <w:sz w:val="24"/>
                <w:szCs w:val="24"/>
              </w:rPr>
              <w:t> 3 Описание кейса: в нашем классе учится (в группе находится)  ребенок с ОВЗ (уточнить нарушение в развитии). Описание возможных трудностей и их решений.</w:t>
            </w:r>
          </w:p>
          <w:p>
            <w:pPr>
              <w:jc w:val="left"/>
              <w:spacing w:after="0" w:line="240" w:lineRule="auto"/>
              <w:rPr>
                <w:sz w:val="24"/>
                <w:szCs w:val="24"/>
              </w:rPr>
            </w:pPr>
            <w:r>
              <w:rPr>
                <w:rFonts w:ascii="Times New Roman" w:hAnsi="Times New Roman" w:cs="Times New Roman"/>
                <w:color w:val="#000000"/>
                <w:sz w:val="24"/>
                <w:szCs w:val="24"/>
              </w:rPr>
              <w:t> 4 Диагностика особых образовательных потребностей ребенка: наблюдение, беседа с роди-телями, анализ документации на ребенка, беседа с ребенком, обсуждение особых образователь-ных потребностей ребенка на ПМПк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школы и семьи при организации инклюзивного обучения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семьи в коррекции врождённых нарушений детей с особыми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2. Новые подходы к организации помощи семьям, воспитывающим проблемных детей ран-него возраста.</w:t>
            </w:r>
          </w:p>
          <w:p>
            <w:pPr>
              <w:jc w:val="left"/>
              <w:spacing w:after="0" w:line="240" w:lineRule="auto"/>
              <w:rPr>
                <w:sz w:val="24"/>
                <w:szCs w:val="24"/>
              </w:rPr>
            </w:pPr>
            <w:r>
              <w:rPr>
                <w:rFonts w:ascii="Times New Roman" w:hAnsi="Times New Roman" w:cs="Times New Roman"/>
                <w:color w:val="#000000"/>
                <w:sz w:val="24"/>
                <w:szCs w:val="24"/>
              </w:rPr>
              <w:t> 3. Отношение семьи к детям с особыми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4. Взаимодействие школы и семьи при организации инклюзивного обучения.</w:t>
            </w:r>
          </w:p>
          <w:p>
            <w:pPr>
              <w:jc w:val="left"/>
              <w:spacing w:after="0" w:line="240" w:lineRule="auto"/>
              <w:rPr>
                <w:sz w:val="24"/>
                <w:szCs w:val="24"/>
              </w:rPr>
            </w:pPr>
            <w:r>
              <w:rPr>
                <w:rFonts w:ascii="Times New Roman" w:hAnsi="Times New Roman" w:cs="Times New Roman"/>
                <w:color w:val="#000000"/>
                <w:sz w:val="24"/>
                <w:szCs w:val="24"/>
              </w:rPr>
              <w:t> 5. Просветительская деятельность школы в отношении детей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инклюзивного образования»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https://urait.ru/bcode/467115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инклюзивной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978-5-9669-1880-4.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http://www.iprbookshop.ru/87383.html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включения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включения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http://www.iprbookshop.ru/92895.html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04.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иЛ)(24)_plx_Технологии инклюзивного образования</dc:title>
  <dc:creator>FastReport.NET</dc:creator>
</cp:coreProperties>
</file>